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F" w:rsidRPr="00C206DF" w:rsidRDefault="00C206DF" w:rsidP="00C206DF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206DF">
        <w:rPr>
          <w:rFonts w:ascii="Verdana" w:eastAsia="宋体" w:hAnsi="Verdana" w:cs="宋体"/>
          <w:color w:val="000000"/>
          <w:kern w:val="0"/>
          <w:sz w:val="36"/>
          <w:szCs w:val="36"/>
        </w:rPr>
        <w:t>2020</w:t>
      </w:r>
      <w:r w:rsidRPr="00C206DF">
        <w:rPr>
          <w:rFonts w:ascii="Verdana" w:eastAsia="宋体" w:hAnsi="Verdana" w:cs="宋体"/>
          <w:color w:val="000000"/>
          <w:kern w:val="0"/>
          <w:sz w:val="36"/>
          <w:szCs w:val="36"/>
        </w:rPr>
        <w:t>年项目的涉及动物实验需要伦理审查证明的，均需提交动物伦理申请书至学校动物伦理委员会审核。</w:t>
      </w:r>
    </w:p>
    <w:p w:rsidR="00C206DF" w:rsidRPr="00C206DF" w:rsidRDefault="00C206DF" w:rsidP="00C206DF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206DF">
        <w:rPr>
          <w:rFonts w:ascii="Verdana" w:eastAsia="宋体" w:hAnsi="Verdana" w:cs="宋体"/>
          <w:b/>
          <w:bCs/>
          <w:color w:val="000000"/>
          <w:kern w:val="0"/>
          <w:sz w:val="27"/>
          <w:szCs w:val="27"/>
        </w:rPr>
        <w:t>1.</w:t>
      </w:r>
      <w:r w:rsidRPr="00C206DF">
        <w:rPr>
          <w:rFonts w:ascii="Verdana" w:eastAsia="宋体" w:hAnsi="Verdana" w:cs="宋体"/>
          <w:b/>
          <w:bCs/>
          <w:color w:val="000000"/>
          <w:kern w:val="0"/>
          <w:sz w:val="27"/>
          <w:szCs w:val="27"/>
        </w:rPr>
        <w:t>动物伦理评审方式</w:t>
      </w:r>
      <w:r w:rsidRPr="00C206DF">
        <w:rPr>
          <w:rFonts w:ascii="Verdana" w:eastAsia="宋体" w:hAnsi="Verdana" w:cs="宋体"/>
          <w:b/>
          <w:bCs/>
          <w:color w:val="000000" w:themeColor="text1"/>
          <w:kern w:val="0"/>
          <w:sz w:val="27"/>
          <w:szCs w:val="27"/>
        </w:rPr>
        <w:t>：</w:t>
      </w:r>
      <w:proofErr w:type="gramStart"/>
      <w:r w:rsidRPr="00C206DF"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  <w:t>采用函评和</w:t>
      </w:r>
      <w:proofErr w:type="gramEnd"/>
      <w:r w:rsidRPr="00C206DF"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  <w:t>视频会议相结合的方式进行评审。</w:t>
      </w:r>
    </w:p>
    <w:p w:rsidR="00C206DF" w:rsidRPr="00C206DF" w:rsidRDefault="00C206DF" w:rsidP="00C206DF">
      <w:pPr>
        <w:widowControl/>
        <w:shd w:val="clear" w:color="auto" w:fill="FFFFFF"/>
        <w:jc w:val="left"/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</w:pPr>
      <w:r w:rsidRPr="00C206DF">
        <w:rPr>
          <w:rFonts w:ascii="Verdana" w:eastAsia="宋体" w:hAnsi="Verdana" w:cs="宋体"/>
          <w:b/>
          <w:bCs/>
          <w:color w:val="000000"/>
          <w:kern w:val="0"/>
          <w:sz w:val="27"/>
          <w:szCs w:val="27"/>
        </w:rPr>
        <w:t>2.</w:t>
      </w:r>
      <w:r w:rsidRPr="00C206DF">
        <w:rPr>
          <w:rFonts w:ascii="Verdana" w:eastAsia="宋体" w:hAnsi="Verdana" w:cs="宋体"/>
          <w:b/>
          <w:bCs/>
          <w:color w:val="000000" w:themeColor="text1"/>
          <w:kern w:val="0"/>
          <w:sz w:val="27"/>
          <w:szCs w:val="27"/>
        </w:rPr>
        <w:t>动物伦理材料提交：</w:t>
      </w:r>
      <w:r w:rsidRPr="00C206DF"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  <w:t>请发电子邮件给实验动物中心的兽医郭辉（</w:t>
      </w:r>
      <w:hyperlink r:id="rId5" w:tgtFrame="_blank" w:history="1">
        <w:r w:rsidRPr="00C206DF">
          <w:rPr>
            <w:rFonts w:ascii="Verdana" w:eastAsia="宋体" w:hAnsi="Verdana" w:cs="宋体"/>
            <w:b/>
            <w:bCs/>
            <w:color w:val="FF0000"/>
            <w:kern w:val="0"/>
            <w:sz w:val="27"/>
            <w:szCs w:val="27"/>
          </w:rPr>
          <w:t>guoh@sustech.edu.cn</w:t>
        </w:r>
      </w:hyperlink>
      <w:r w:rsidRPr="00C206DF"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  <w:t>），伦理申请的相关材料请见附件。</w:t>
      </w:r>
    </w:p>
    <w:p w:rsidR="003F5D75" w:rsidRPr="00C206DF" w:rsidRDefault="003F5D75">
      <w:pPr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</w:pPr>
      <w:bookmarkStart w:id="0" w:name="_GoBack"/>
      <w:bookmarkEnd w:id="0"/>
    </w:p>
    <w:sectPr w:rsidR="003F5D75" w:rsidRPr="00C2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D"/>
    <w:rsid w:val="003F5D75"/>
    <w:rsid w:val="00C206DF"/>
    <w:rsid w:val="00C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oh@sustech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2020-10-12T06:36:00Z</dcterms:created>
  <dcterms:modified xsi:type="dcterms:W3CDTF">2020-10-12T06:41:00Z</dcterms:modified>
</cp:coreProperties>
</file>