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017D6">
      <w:pPr>
        <w:jc w:val="center"/>
        <w:rPr>
          <w:rFonts w:hint="eastAsia"/>
          <w:b/>
          <w:bCs/>
          <w:sz w:val="40"/>
          <w:szCs w:val="40"/>
          <w:lang w:val="en-US" w:eastAsia="zh-CN"/>
        </w:rPr>
      </w:pPr>
      <w:r>
        <w:rPr>
          <w:rFonts w:hint="eastAsia"/>
          <w:b/>
          <w:bCs/>
          <w:sz w:val="40"/>
          <w:szCs w:val="40"/>
          <w:lang w:val="en-US" w:eastAsia="zh-CN"/>
        </w:rPr>
        <w:t>南方科技大学第一附属医院复试方案</w:t>
      </w:r>
    </w:p>
    <w:p w14:paraId="3E4B8ED8">
      <w:pPr>
        <w:jc w:val="center"/>
        <w:rPr>
          <w:rFonts w:hint="default"/>
          <w:sz w:val="28"/>
          <w:szCs w:val="28"/>
          <w:lang w:val="en-US" w:eastAsia="zh-CN"/>
        </w:rPr>
      </w:pPr>
    </w:p>
    <w:p w14:paraId="3F04FD22">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500" w:lineRule="exact"/>
        <w:ind w:right="0" w:rightChars="0"/>
        <w:textAlignment w:val="auto"/>
        <w:rPr>
          <w:rFonts w:hint="default"/>
          <w:sz w:val="28"/>
          <w:szCs w:val="28"/>
          <w:lang w:val="en-US" w:eastAsia="zh-CN"/>
        </w:rPr>
      </w:pPr>
      <w:r>
        <w:rPr>
          <w:rFonts w:hint="eastAsia"/>
          <w:b/>
          <w:bCs/>
          <w:sz w:val="28"/>
          <w:szCs w:val="28"/>
          <w:lang w:val="en-US" w:eastAsia="zh-CN"/>
        </w:rPr>
        <w:t>一、资格审查</w:t>
      </w:r>
    </w:p>
    <w:p w14:paraId="3D398E96">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500" w:lineRule="exact"/>
        <w:ind w:right="0" w:rightChars="0" w:firstLine="560" w:firstLineChars="200"/>
        <w:textAlignment w:val="auto"/>
        <w:rPr>
          <w:rFonts w:hint="default"/>
          <w:sz w:val="28"/>
          <w:szCs w:val="28"/>
          <w:lang w:val="en-US" w:eastAsia="zh-CN"/>
        </w:rPr>
      </w:pPr>
      <w:r>
        <w:rPr>
          <w:rFonts w:hint="eastAsia"/>
          <w:sz w:val="28"/>
          <w:szCs w:val="28"/>
          <w:lang w:val="en-US" w:eastAsia="zh-CN"/>
        </w:rPr>
        <w:t>1、审核时间：2026年3月24日（周二） 15:00-17:00</w:t>
      </w:r>
    </w:p>
    <w:p w14:paraId="45C5503D">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default"/>
          <w:sz w:val="28"/>
          <w:szCs w:val="28"/>
          <w:lang w:val="en-US" w:eastAsia="zh-CN"/>
        </w:rPr>
      </w:pPr>
      <w:r>
        <w:rPr>
          <w:rFonts w:hint="eastAsia"/>
          <w:sz w:val="28"/>
          <w:szCs w:val="28"/>
          <w:lang w:val="en-US" w:eastAsia="zh-CN"/>
        </w:rPr>
        <w:t>2、审核地点：深圳市人民医院外科楼（6号楼）三楼学术报告厅</w:t>
      </w:r>
    </w:p>
    <w:p w14:paraId="7E5EEF44">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eastAsia"/>
          <w:sz w:val="28"/>
          <w:szCs w:val="28"/>
          <w:lang w:val="en-US" w:eastAsia="zh-CN"/>
        </w:rPr>
      </w:pPr>
      <w:r>
        <w:rPr>
          <w:rFonts w:hint="eastAsia"/>
          <w:sz w:val="28"/>
          <w:szCs w:val="28"/>
          <w:lang w:val="en-US" w:eastAsia="zh-CN"/>
        </w:rPr>
        <w:t>3、审核内容</w:t>
      </w:r>
      <w:bookmarkStart w:id="0" w:name="_GoBack"/>
      <w:bookmarkEnd w:id="0"/>
    </w:p>
    <w:p w14:paraId="2022F16E">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审查条件以我校2026级硕士研究生招生简章的规定为准。按照顺序应备齐以下材料原件复核：</w:t>
      </w:r>
    </w:p>
    <w:p w14:paraId="65DABBD9">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（1）考生初试准考证；</w:t>
      </w:r>
    </w:p>
    <w:p w14:paraId="4F6330A1">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（2）考试有效身份证件；</w:t>
      </w:r>
    </w:p>
    <w:p w14:paraId="4180BCBC">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3）往届考生需提交学历证书、学位证书、《教育部学历证书电子注册备案表》或《中国高等教育学历认证报告》；应届考生需提交学生证、《教育部学籍在线验证报告》，其毕业证书及学位证书将在入学时提交审查。</w:t>
      </w:r>
    </w:p>
    <w:p w14:paraId="7B5084C5">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（4）大学期间成绩单原件（校教务部门盖章）或档案中成绩单复印件（加盖档案单位公章）；</w:t>
      </w:r>
    </w:p>
    <w:p w14:paraId="05B587D8">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（5）考生自述（包括政治表现、外语水平、业务和科研能力、研究计划等）；</w:t>
      </w:r>
    </w:p>
    <w:p w14:paraId="4DB643DA">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（6）退役大学生士兵计划考生除上述材料外，还须提供《入伍批准书》、《退出现役证》；</w:t>
      </w:r>
    </w:p>
    <w:p w14:paraId="7C4A1DDB">
      <w:pPr>
        <w:keepNext w:val="0"/>
        <w:keepLines w:val="0"/>
        <w:pageBreakBefore w:val="0"/>
        <w:widowControl w:val="0"/>
        <w:kinsoku/>
        <w:wordWrap/>
        <w:overflowPunct/>
        <w:topLinePunct w:val="0"/>
        <w:autoSpaceDE w:val="0"/>
        <w:autoSpaceDN w:val="0"/>
        <w:bidi w:val="0"/>
        <w:adjustRightInd/>
        <w:snapToGrid/>
        <w:spacing w:before="0" w:after="0" w:line="500" w:lineRule="exact"/>
        <w:ind w:firstLine="560" w:firstLineChars="200"/>
        <w:textAlignment w:val="auto"/>
        <w:rPr>
          <w:rFonts w:hint="eastAsia"/>
          <w:sz w:val="28"/>
          <w:szCs w:val="28"/>
          <w:lang w:val="en-US" w:eastAsia="zh-CN"/>
        </w:rPr>
      </w:pPr>
      <w:r>
        <w:rPr>
          <w:rFonts w:hint="eastAsia"/>
          <w:sz w:val="28"/>
          <w:szCs w:val="28"/>
          <w:lang w:val="en-US" w:eastAsia="zh-CN"/>
        </w:rPr>
        <w:t>（7）所有考生须在复试前签署《诚信复试承诺书》，加强考生诚信考试教育，提醒考生在复试工作结束前不得对外透露或传播复试试题内容，违反相关规定的考生将取消面试成绩；</w:t>
      </w:r>
    </w:p>
    <w:p w14:paraId="28260785">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eastAsia"/>
          <w:sz w:val="28"/>
          <w:szCs w:val="28"/>
          <w:lang w:val="en-US" w:eastAsia="zh-CN"/>
        </w:rPr>
      </w:pPr>
      <w:r>
        <w:rPr>
          <w:rFonts w:hint="eastAsia"/>
          <w:sz w:val="28"/>
          <w:szCs w:val="28"/>
          <w:lang w:val="en-US" w:eastAsia="zh-CN"/>
        </w:rPr>
        <w:t>复试资格审查现场需要提供所有材料原件，用于与电子版材料的比对。未提供者将视为资格审核不合格。所有材料入学前将再次复核原件。如考生提供虚假材料，任何时候一经发现，将取消其录取资格；情节严重的，移交有关部门调查处理。</w:t>
      </w:r>
    </w:p>
    <w:p w14:paraId="4DC70427">
      <w:pPr>
        <w:keepNext w:val="0"/>
        <w:keepLines w:val="0"/>
        <w:pageBreakBefore w:val="0"/>
        <w:widowControl w:val="0"/>
        <w:numPr>
          <w:ilvl w:val="0"/>
          <w:numId w:val="1"/>
        </w:numPr>
        <w:kinsoku/>
        <w:wordWrap/>
        <w:overflowPunct/>
        <w:topLinePunct w:val="0"/>
        <w:autoSpaceDE w:val="0"/>
        <w:autoSpaceDN w:val="0"/>
        <w:bidi w:val="0"/>
        <w:adjustRightInd/>
        <w:snapToGrid/>
        <w:spacing w:before="157" w:beforeLines="50" w:after="157" w:afterLines="50" w:line="500" w:lineRule="exact"/>
        <w:textAlignment w:val="auto"/>
        <w:rPr>
          <w:rFonts w:hint="eastAsia"/>
          <w:b/>
          <w:bCs/>
          <w:sz w:val="28"/>
          <w:szCs w:val="28"/>
          <w:lang w:val="en-US" w:eastAsia="zh-CN"/>
        </w:rPr>
      </w:pPr>
      <w:r>
        <w:rPr>
          <w:rFonts w:hint="eastAsia"/>
          <w:b/>
          <w:bCs/>
          <w:sz w:val="28"/>
          <w:szCs w:val="28"/>
          <w:lang w:val="en-US" w:eastAsia="zh-CN"/>
        </w:rPr>
        <w:t>复试内容</w:t>
      </w:r>
    </w:p>
    <w:p w14:paraId="3A750B2A">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500" w:lineRule="exact"/>
        <w:ind w:right="0" w:rightChars="0" w:firstLine="562" w:firstLineChars="200"/>
        <w:textAlignment w:val="auto"/>
        <w:rPr>
          <w:rFonts w:hint="default"/>
          <w:sz w:val="28"/>
          <w:szCs w:val="28"/>
          <w:lang w:val="en-US" w:eastAsia="zh-CN"/>
        </w:rPr>
      </w:pPr>
      <w:r>
        <w:rPr>
          <w:rFonts w:hint="eastAsia"/>
          <w:b/>
          <w:bCs/>
          <w:sz w:val="28"/>
          <w:szCs w:val="28"/>
          <w:lang w:val="en-US" w:eastAsia="zh-CN"/>
        </w:rPr>
        <w:t>1、复试时间：</w:t>
      </w:r>
      <w:r>
        <w:rPr>
          <w:rFonts w:hint="eastAsia"/>
          <w:sz w:val="28"/>
          <w:szCs w:val="28"/>
          <w:lang w:val="en-US" w:eastAsia="zh-CN"/>
        </w:rPr>
        <w:t>2026年3月25日（周三）  8:30-18:30</w:t>
      </w:r>
    </w:p>
    <w:p w14:paraId="6EBAFA54">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2" w:firstLineChars="200"/>
        <w:textAlignment w:val="auto"/>
        <w:rPr>
          <w:rFonts w:hint="eastAsia"/>
          <w:sz w:val="28"/>
          <w:szCs w:val="28"/>
          <w:lang w:val="en-US" w:eastAsia="zh-CN"/>
        </w:rPr>
      </w:pPr>
      <w:r>
        <w:rPr>
          <w:rFonts w:hint="eastAsia"/>
          <w:b/>
          <w:bCs/>
          <w:sz w:val="28"/>
          <w:szCs w:val="28"/>
          <w:lang w:val="en-US" w:eastAsia="zh-CN"/>
        </w:rPr>
        <w:t>2、复试形式：</w:t>
      </w:r>
      <w:r>
        <w:rPr>
          <w:rFonts w:hint="eastAsia"/>
          <w:sz w:val="28"/>
          <w:szCs w:val="28"/>
          <w:lang w:val="en-US" w:eastAsia="zh-CN"/>
        </w:rPr>
        <w:t>主要为面试，主要考核考生的外语听说水平、专业基础知识、科研潜力、创新能力和综合素质等。每位考生的考核总时间不少于20分钟，复试满分为100分。具体要求如下：</w:t>
      </w:r>
    </w:p>
    <w:p w14:paraId="2D5D24C7">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280" w:firstLineChars="100"/>
        <w:textAlignment w:val="auto"/>
        <w:rPr>
          <w:rFonts w:hint="eastAsia"/>
          <w:sz w:val="28"/>
          <w:szCs w:val="28"/>
          <w:lang w:val="en-US" w:eastAsia="zh-CN"/>
        </w:rPr>
      </w:pPr>
      <w:r>
        <w:rPr>
          <w:rFonts w:hint="eastAsia"/>
          <w:sz w:val="28"/>
          <w:szCs w:val="28"/>
          <w:lang w:val="en-US" w:eastAsia="zh-CN"/>
        </w:rPr>
        <w:t>（1）外语能力考核（满分20分）。考生进行不超过1分钟的英语自我介绍，随后考官用英语与学生进行简短交流。</w:t>
      </w:r>
    </w:p>
    <w:p w14:paraId="67417A1B">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280" w:firstLineChars="100"/>
        <w:textAlignment w:val="auto"/>
        <w:rPr>
          <w:rFonts w:hint="eastAsia"/>
          <w:sz w:val="28"/>
          <w:szCs w:val="28"/>
          <w:lang w:val="en-US" w:eastAsia="zh-CN"/>
        </w:rPr>
      </w:pPr>
      <w:r>
        <w:rPr>
          <w:rFonts w:hint="eastAsia"/>
          <w:sz w:val="28"/>
          <w:szCs w:val="28"/>
          <w:lang w:val="en-US" w:eastAsia="zh-CN"/>
        </w:rPr>
        <w:t>（2）综合能力考核（满分40分）。考生自我陈述 PPT（语言不限，限时5分钟），主要介绍本人学习成绩、科研兴趣和经历、科研成果和获奖及未来科研计划等。此阶段主要考核学生沟通能力；举止、表达和礼仪；思想政治素质、道德品质、人文素养等；本人学习、科研、社会实践（或实际工作）表现等方面的综合情况；创新精神和创新潜力。考官围绕考生的学习履历、科研兴趣、未来计划等进行提问。</w:t>
      </w:r>
    </w:p>
    <w:p w14:paraId="4FA99400">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280" w:firstLineChars="100"/>
        <w:textAlignment w:val="auto"/>
        <w:rPr>
          <w:rFonts w:hint="eastAsia"/>
          <w:sz w:val="28"/>
          <w:szCs w:val="28"/>
          <w:lang w:val="en-US" w:eastAsia="zh-CN"/>
        </w:rPr>
      </w:pPr>
      <w:r>
        <w:rPr>
          <w:rFonts w:hint="eastAsia"/>
          <w:sz w:val="28"/>
          <w:szCs w:val="28"/>
          <w:lang w:val="en-US" w:eastAsia="zh-CN"/>
        </w:rPr>
        <w:t>（3）专业基础考核（满分40分）。考官提问专业基础问题，学生作答。此阶段主要考查学生专业能力和反应速度；大学阶段学习情况；利用所学知识发现、分析和解决问题的能力等多方面专业能力考核。</w:t>
      </w:r>
    </w:p>
    <w:p w14:paraId="2B8296AC">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textAlignment w:val="auto"/>
        <w:rPr>
          <w:rFonts w:hint="eastAsia"/>
          <w:b/>
          <w:bCs/>
          <w:sz w:val="28"/>
          <w:szCs w:val="28"/>
          <w:lang w:val="en-US" w:eastAsia="zh-CN"/>
        </w:rPr>
      </w:pPr>
      <w:r>
        <w:rPr>
          <w:rFonts w:hint="eastAsia"/>
          <w:b/>
          <w:bCs/>
          <w:sz w:val="28"/>
          <w:szCs w:val="28"/>
          <w:lang w:val="en-US" w:eastAsia="zh-CN"/>
        </w:rPr>
        <w:t>三、考生注意事项</w:t>
      </w:r>
    </w:p>
    <w:p w14:paraId="26FD4C28">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eastAsia"/>
          <w:sz w:val="28"/>
          <w:szCs w:val="28"/>
          <w:lang w:val="en-US" w:eastAsia="zh-CN"/>
        </w:rPr>
      </w:pPr>
      <w:r>
        <w:rPr>
          <w:rFonts w:hint="eastAsia"/>
          <w:sz w:val="28"/>
          <w:szCs w:val="28"/>
          <w:lang w:val="en-US" w:eastAsia="zh-CN"/>
        </w:rPr>
        <w:t xml:space="preserve">1、考生现场汇报PPT。PPT文件以“考生姓名+PPT”命名，面试当日考生应自行U盘备份面试PPT，以备随时调取； </w:t>
      </w:r>
    </w:p>
    <w:p w14:paraId="13C0E5D5">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eastAsia"/>
          <w:sz w:val="28"/>
          <w:szCs w:val="28"/>
          <w:lang w:val="en-US" w:eastAsia="zh-CN"/>
        </w:rPr>
      </w:pPr>
      <w:r>
        <w:rPr>
          <w:rFonts w:hint="eastAsia"/>
          <w:sz w:val="28"/>
          <w:szCs w:val="28"/>
          <w:lang w:val="en-US" w:eastAsia="zh-CN"/>
        </w:rPr>
        <w:t>2、考生资格审查材料电子版。按照资格审查材料的顺序打包，压缩包以“考生姓名+资格审查材料”命名；</w:t>
      </w:r>
    </w:p>
    <w:p w14:paraId="6FC88CCE">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default"/>
          <w:sz w:val="28"/>
          <w:szCs w:val="28"/>
          <w:lang w:val="en-US" w:eastAsia="zh-CN"/>
        </w:rPr>
      </w:pPr>
      <w:r>
        <w:rPr>
          <w:rFonts w:hint="eastAsia"/>
          <w:sz w:val="28"/>
          <w:szCs w:val="28"/>
          <w:lang w:val="en-US" w:eastAsia="zh-CN"/>
        </w:rPr>
        <w:t>3、汇报PPT和考生资格审查材料须在3月23日（周一）下午15:00前发送到邮箱</w:t>
      </w:r>
      <w:r>
        <w:rPr>
          <w:rFonts w:hint="eastAsia"/>
          <w:sz w:val="28"/>
          <w:szCs w:val="28"/>
          <w:lang w:val="en-US" w:eastAsia="zh-CN"/>
        </w:rPr>
        <w:fldChar w:fldCharType="begin"/>
      </w:r>
      <w:r>
        <w:rPr>
          <w:rFonts w:hint="eastAsia"/>
          <w:sz w:val="28"/>
          <w:szCs w:val="28"/>
          <w:lang w:val="en-US" w:eastAsia="zh-CN"/>
        </w:rPr>
        <w:instrText xml:space="preserve"> HYPERLINK "mailto:tan.jingyuan@szhospital.com" </w:instrText>
      </w:r>
      <w:r>
        <w:rPr>
          <w:rFonts w:hint="eastAsia"/>
          <w:sz w:val="28"/>
          <w:szCs w:val="28"/>
          <w:lang w:val="en-US" w:eastAsia="zh-CN"/>
        </w:rPr>
        <w:fldChar w:fldCharType="separate"/>
      </w:r>
      <w:r>
        <w:rPr>
          <w:rStyle w:val="4"/>
          <w:rFonts w:hint="eastAsia"/>
          <w:sz w:val="28"/>
          <w:szCs w:val="28"/>
          <w:lang w:val="en-US" w:eastAsia="zh-CN"/>
        </w:rPr>
        <w:t>tan.jingyuan@szhospital.com</w:t>
      </w:r>
      <w:r>
        <w:rPr>
          <w:rFonts w:hint="eastAsia"/>
          <w:sz w:val="28"/>
          <w:szCs w:val="28"/>
          <w:lang w:val="en-US" w:eastAsia="zh-CN"/>
        </w:rPr>
        <w:fldChar w:fldCharType="end"/>
      </w:r>
      <w:r>
        <w:rPr>
          <w:rFonts w:hint="eastAsia"/>
          <w:sz w:val="28"/>
          <w:szCs w:val="28"/>
          <w:lang w:val="en-US" w:eastAsia="zh-CN"/>
        </w:rPr>
        <w:t xml:space="preserve"> ，材料一经提交，不得更改。</w:t>
      </w:r>
    </w:p>
    <w:p w14:paraId="1CC6B6E6">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default"/>
          <w:sz w:val="28"/>
          <w:szCs w:val="28"/>
          <w:lang w:val="en-US" w:eastAsia="zh-CN"/>
        </w:rPr>
      </w:pPr>
      <w:r>
        <w:rPr>
          <w:rFonts w:hint="eastAsia"/>
          <w:sz w:val="28"/>
          <w:szCs w:val="28"/>
          <w:lang w:val="en-US" w:eastAsia="zh-CN"/>
        </w:rPr>
        <w:t>4、当日自行携带个人简历一式八份（一页纸，黑白双面打印）；</w:t>
      </w:r>
    </w:p>
    <w:p w14:paraId="6728D554">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default"/>
          <w:sz w:val="28"/>
          <w:szCs w:val="28"/>
          <w:lang w:val="en-US" w:eastAsia="zh-CN"/>
        </w:rPr>
      </w:pPr>
      <w:r>
        <w:rPr>
          <w:rFonts w:hint="eastAsia"/>
          <w:sz w:val="28"/>
          <w:szCs w:val="28"/>
          <w:lang w:val="en-US" w:eastAsia="zh-CN"/>
        </w:rPr>
        <w:t>5、</w:t>
      </w:r>
      <w:r>
        <w:rPr>
          <w:rFonts w:hint="default"/>
          <w:sz w:val="28"/>
          <w:szCs w:val="28"/>
          <w:lang w:val="en-US" w:eastAsia="zh-CN"/>
        </w:rPr>
        <w:t>所有考生均需提前统一进入考试等候区候考，进入候考区的考生须</w:t>
      </w:r>
      <w:r>
        <w:rPr>
          <w:rFonts w:hint="eastAsia"/>
          <w:sz w:val="28"/>
          <w:szCs w:val="28"/>
          <w:lang w:val="en-US" w:eastAsia="zh-CN"/>
        </w:rPr>
        <w:t>关闭</w:t>
      </w:r>
      <w:r>
        <w:rPr>
          <w:rFonts w:hint="default"/>
          <w:sz w:val="28"/>
          <w:szCs w:val="28"/>
          <w:lang w:val="en-US" w:eastAsia="zh-CN"/>
        </w:rPr>
        <w:t>手机及其它全部电子设备；</w:t>
      </w:r>
    </w:p>
    <w:p w14:paraId="14A4C8CD">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default"/>
          <w:sz w:val="28"/>
          <w:szCs w:val="28"/>
          <w:lang w:val="en-US" w:eastAsia="zh-CN"/>
        </w:rPr>
      </w:pPr>
      <w:r>
        <w:rPr>
          <w:rFonts w:hint="eastAsia"/>
          <w:sz w:val="28"/>
          <w:szCs w:val="28"/>
          <w:lang w:val="en-US" w:eastAsia="zh-CN"/>
        </w:rPr>
        <w:t>6、</w:t>
      </w:r>
      <w:r>
        <w:rPr>
          <w:rFonts w:hint="default"/>
          <w:sz w:val="28"/>
          <w:szCs w:val="28"/>
          <w:lang w:val="en-US" w:eastAsia="zh-CN"/>
        </w:rPr>
        <w:t>面试</w:t>
      </w:r>
      <w:r>
        <w:rPr>
          <w:rFonts w:hint="eastAsia"/>
          <w:sz w:val="28"/>
          <w:szCs w:val="28"/>
          <w:lang w:val="en-US" w:eastAsia="zh-CN"/>
        </w:rPr>
        <w:t>结束</w:t>
      </w:r>
      <w:r>
        <w:rPr>
          <w:rFonts w:hint="default"/>
          <w:sz w:val="28"/>
          <w:szCs w:val="28"/>
          <w:lang w:val="en-US" w:eastAsia="zh-CN"/>
        </w:rPr>
        <w:t>的考生</w:t>
      </w:r>
      <w:r>
        <w:rPr>
          <w:rFonts w:hint="eastAsia"/>
          <w:sz w:val="28"/>
          <w:szCs w:val="28"/>
          <w:lang w:val="en-US" w:eastAsia="zh-CN"/>
        </w:rPr>
        <w:t>立即离开考区和候考区</w:t>
      </w:r>
      <w:r>
        <w:rPr>
          <w:rFonts w:hint="default"/>
          <w:sz w:val="28"/>
          <w:szCs w:val="28"/>
          <w:lang w:val="en-US" w:eastAsia="zh-CN"/>
        </w:rPr>
        <w:t>；</w:t>
      </w:r>
    </w:p>
    <w:p w14:paraId="76DA232A">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560" w:firstLineChars="200"/>
        <w:textAlignment w:val="auto"/>
        <w:rPr>
          <w:rFonts w:hint="default"/>
          <w:sz w:val="28"/>
          <w:szCs w:val="28"/>
          <w:lang w:val="en-US" w:eastAsia="zh-CN"/>
        </w:rPr>
      </w:pPr>
      <w:r>
        <w:rPr>
          <w:rFonts w:hint="eastAsia"/>
          <w:sz w:val="28"/>
          <w:szCs w:val="28"/>
          <w:lang w:val="en-US" w:eastAsia="zh-CN"/>
        </w:rPr>
        <w:t>7、</w:t>
      </w:r>
      <w:r>
        <w:rPr>
          <w:rFonts w:hint="default"/>
          <w:sz w:val="28"/>
          <w:szCs w:val="28"/>
          <w:lang w:val="en-US" w:eastAsia="zh-CN"/>
        </w:rPr>
        <w:t>考生在</w:t>
      </w:r>
      <w:r>
        <w:rPr>
          <w:rFonts w:hint="eastAsia"/>
          <w:sz w:val="28"/>
          <w:szCs w:val="28"/>
          <w:lang w:val="en-US" w:eastAsia="zh-CN"/>
        </w:rPr>
        <w:t>候考</w:t>
      </w:r>
      <w:r>
        <w:rPr>
          <w:rFonts w:hint="default"/>
          <w:sz w:val="28"/>
          <w:szCs w:val="28"/>
          <w:lang w:val="en-US" w:eastAsia="zh-CN"/>
        </w:rPr>
        <w:t>区及考场范围内使用任何电子及通讯设备均属于严重违反考试纪律行为，一经发现立即取消面试资格，已面试考生则取消其面试成绩。</w:t>
      </w:r>
    </w:p>
    <w:p w14:paraId="3DAE9CB3">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textAlignment w:val="auto"/>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联系方式</w:t>
      </w:r>
    </w:p>
    <w:p w14:paraId="136A1086">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exact"/>
        <w:ind w:firstLine="1120" w:firstLineChars="400"/>
        <w:textAlignment w:val="auto"/>
      </w:pPr>
      <w:r>
        <w:rPr>
          <w:rFonts w:hint="default"/>
          <w:sz w:val="28"/>
          <w:szCs w:val="28"/>
          <w:lang w:val="en-US" w:eastAsia="zh-CN"/>
        </w:rPr>
        <w:t>联系人：</w:t>
      </w:r>
      <w:r>
        <w:rPr>
          <w:rFonts w:hint="eastAsia"/>
          <w:sz w:val="28"/>
          <w:szCs w:val="28"/>
          <w:lang w:val="en-US" w:eastAsia="zh-CN"/>
        </w:rPr>
        <w:t>聂</w:t>
      </w:r>
      <w:r>
        <w:rPr>
          <w:rFonts w:hint="default"/>
          <w:sz w:val="28"/>
          <w:szCs w:val="28"/>
          <w:lang w:val="en-US" w:eastAsia="zh-CN"/>
        </w:rPr>
        <w:t>老师</w:t>
      </w:r>
      <w:r>
        <w:rPr>
          <w:rFonts w:hint="eastAsia"/>
          <w:sz w:val="28"/>
          <w:szCs w:val="28"/>
          <w:lang w:val="en-US" w:eastAsia="zh-CN"/>
        </w:rPr>
        <w:t xml:space="preserve">       </w:t>
      </w:r>
      <w:r>
        <w:rPr>
          <w:rFonts w:hint="default"/>
          <w:sz w:val="28"/>
          <w:szCs w:val="28"/>
          <w:lang w:val="en-US" w:eastAsia="zh-CN"/>
        </w:rPr>
        <w:t>联系电话：0755-</w:t>
      </w:r>
      <w:r>
        <w:rPr>
          <w:rFonts w:hint="eastAsia"/>
          <w:sz w:val="28"/>
          <w:szCs w:val="28"/>
          <w:lang w:val="en-US" w:eastAsia="zh-CN"/>
        </w:rPr>
        <w:t>22942786</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0BD2B"/>
    <w:multiLevelType w:val="singleLevel"/>
    <w:tmpl w:val="9DC0BD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F522A"/>
    <w:rsid w:val="08EA2EB0"/>
    <w:rsid w:val="14012614"/>
    <w:rsid w:val="15FA6724"/>
    <w:rsid w:val="284D6B87"/>
    <w:rsid w:val="31215CF5"/>
    <w:rsid w:val="344040FC"/>
    <w:rsid w:val="424853CC"/>
    <w:rsid w:val="4A4260B2"/>
    <w:rsid w:val="4AA541A9"/>
    <w:rsid w:val="515F522A"/>
    <w:rsid w:val="5B022F52"/>
    <w:rsid w:val="62175534"/>
    <w:rsid w:val="641D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561</Words>
  <Characters>591</Characters>
  <Lines>0</Lines>
  <Paragraphs>0</Paragraphs>
  <TotalTime>6</TotalTime>
  <ScaleCrop>false</ScaleCrop>
  <LinksUpToDate>false</LinksUpToDate>
  <CharactersWithSpaces>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2026-03-17T06:01:00Z</dcterms:created>
  <dc:creator>T</dc:creator>
  <cp:lastModifiedBy>WPS_1505741233</cp:lastModifiedBy>
  <cp:lastPrinted>2026-03-17T06:32:00Z</cp:lastPrinted>
  <dcterms:modified xsi:type="dcterms:W3CDTF">2026-03-18T01:35:41Z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8D07B1780C4D46B398C692FF1A75E195_13</vt:lpwstr>
  </property>
  <property fmtid="{D5CDD505-2E9C-101B-9397-08002B2CF9AE}" pid="4" name="KSOTemplateDocerSaveRecord">
    <vt:lpwstr>eyJoZGlkIjoiODc1YzQ0ZTYxZWMyZDAyMWZjMjMyZDJmN2UxYmI1MDUiLCJ1c2VySWQiOiI1MjQ5MjMwMjYifQ==</vt:lpwstr>
  </property>
</Properties>
</file>