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290AF">
      <w:pPr>
        <w:jc w:val="center"/>
        <w:rPr>
          <w:rFonts w:hint="eastAsia"/>
          <w:sz w:val="36"/>
          <w:szCs w:val="36"/>
        </w:rPr>
      </w:pPr>
      <w:r>
        <w:rPr>
          <w:rFonts w:hint="eastAsia"/>
          <w:sz w:val="36"/>
          <w:szCs w:val="36"/>
        </w:rPr>
        <w:t>南方科技大学-深圳市儿童医院复试方案</w:t>
      </w:r>
    </w:p>
    <w:p w14:paraId="2219381B">
      <w:pPr>
        <w:jc w:val="center"/>
        <w:rPr>
          <w:rFonts w:hint="eastAsia"/>
          <w:sz w:val="36"/>
          <w:szCs w:val="36"/>
        </w:rPr>
      </w:pPr>
    </w:p>
    <w:p w14:paraId="2EE23E5D">
      <w:pPr>
        <w:jc w:val="both"/>
        <w:rPr>
          <w:rFonts w:hint="eastAsia"/>
        </w:rPr>
      </w:pPr>
      <w:r>
        <w:rPr>
          <w:rFonts w:hint="eastAsia"/>
        </w:rPr>
        <w:t>一、报到时间：202</w:t>
      </w:r>
      <w:r>
        <w:rPr>
          <w:rFonts w:hint="eastAsia"/>
          <w:lang w:val="en-US" w:eastAsia="zh-CN"/>
        </w:rPr>
        <w:t>6</w:t>
      </w:r>
      <w:r>
        <w:rPr>
          <w:rFonts w:hint="eastAsia"/>
        </w:rPr>
        <w:t>年3月</w:t>
      </w:r>
      <w:r>
        <w:rPr>
          <w:rFonts w:hint="eastAsia"/>
          <w:lang w:val="en-US" w:eastAsia="zh-CN"/>
        </w:rPr>
        <w:t>26日或27</w:t>
      </w:r>
      <w:r>
        <w:rPr>
          <w:rFonts w:hint="eastAsia"/>
        </w:rPr>
        <w:t>日（具体时间另行通知）14:00-14:30</w:t>
      </w:r>
    </w:p>
    <w:p w14:paraId="705ED8EF">
      <w:pPr>
        <w:rPr>
          <w:rFonts w:hint="eastAsia"/>
        </w:rPr>
      </w:pPr>
      <w:r>
        <w:rPr>
          <w:rFonts w:hint="eastAsia"/>
        </w:rPr>
        <w:t>二、报到地点：深圳市儿童医院B栋一楼住培办105室</w:t>
      </w:r>
    </w:p>
    <w:p w14:paraId="49FC61AF">
      <w:pPr>
        <w:rPr>
          <w:rFonts w:hint="eastAsia"/>
        </w:rPr>
      </w:pPr>
      <w:r>
        <w:rPr>
          <w:rFonts w:hint="eastAsia"/>
        </w:rPr>
        <w:t>三、复试时间：202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26日或27</w:t>
      </w:r>
      <w:r>
        <w:rPr>
          <w:rFonts w:hint="eastAsia"/>
        </w:rPr>
        <w:t>日（具体时间另行通知）14:30</w:t>
      </w:r>
    </w:p>
    <w:p w14:paraId="49188B97">
      <w:pPr>
        <w:rPr>
          <w:rFonts w:hint="eastAsia"/>
        </w:rPr>
      </w:pPr>
      <w:r>
        <w:rPr>
          <w:rFonts w:hint="eastAsia"/>
        </w:rPr>
        <w:t>四、候考地点：深圳市儿童医院B栋一楼PBL教室</w:t>
      </w:r>
    </w:p>
    <w:p w14:paraId="6657494D">
      <w:pPr>
        <w:rPr>
          <w:rFonts w:hint="eastAsia"/>
        </w:rPr>
      </w:pPr>
      <w:r>
        <w:rPr>
          <w:rFonts w:hint="eastAsia"/>
        </w:rPr>
        <w:t>五、复试地点：深圳市儿童医院B栋一楼智慧教室</w:t>
      </w:r>
    </w:p>
    <w:p w14:paraId="6E00C5F7">
      <w:pPr>
        <w:rPr>
          <w:rFonts w:hint="eastAsia"/>
        </w:rPr>
      </w:pPr>
      <w:r>
        <w:rPr>
          <w:rFonts w:hint="eastAsia"/>
        </w:rPr>
        <w:t>六、复试资格审查：</w:t>
      </w:r>
    </w:p>
    <w:p w14:paraId="0BEDB8E6">
      <w:pPr>
        <w:rPr>
          <w:rFonts w:hint="eastAsia"/>
        </w:rPr>
      </w:pPr>
      <w:r>
        <w:rPr>
          <w:rFonts w:hint="eastAsia"/>
        </w:rPr>
        <w:t>复试资格审查现场需要提供所有材料原件，用于与电子版材料的比对</w:t>
      </w:r>
      <w:r>
        <w:rPr>
          <w:rFonts w:hint="eastAsia"/>
          <w:lang w:eastAsia="zh-CN"/>
        </w:rPr>
        <w:t>。</w:t>
      </w:r>
      <w:r>
        <w:rPr>
          <w:rFonts w:hint="eastAsia"/>
        </w:rPr>
        <w:t>未提供者将视为资格审核不合格。</w:t>
      </w:r>
    </w:p>
    <w:p w14:paraId="6B047A4C">
      <w:pPr>
        <w:rPr>
          <w:rFonts w:hint="eastAsia"/>
        </w:rPr>
      </w:pPr>
      <w:r>
        <w:rPr>
          <w:rFonts w:hint="eastAsia"/>
        </w:rPr>
        <w:t>（1）考生初试准考证；</w:t>
      </w:r>
    </w:p>
    <w:p w14:paraId="509C0DC4">
      <w:pPr>
        <w:rPr>
          <w:rFonts w:hint="eastAsia"/>
        </w:rPr>
      </w:pPr>
      <w:r>
        <w:rPr>
          <w:rFonts w:hint="eastAsia"/>
        </w:rPr>
        <w:t>（2）</w:t>
      </w:r>
      <w:r>
        <w:rPr>
          <w:rFonts w:hint="eastAsia"/>
          <w:lang w:val="en-US" w:eastAsia="zh-CN"/>
        </w:rPr>
        <w:t>考生</w:t>
      </w:r>
      <w:r>
        <w:rPr>
          <w:rFonts w:hint="eastAsia"/>
        </w:rPr>
        <w:t>有效身份证件；</w:t>
      </w:r>
    </w:p>
    <w:p w14:paraId="20393800">
      <w:pPr>
        <w:rPr>
          <w:rFonts w:hint="eastAsia"/>
        </w:rPr>
      </w:pPr>
      <w:r>
        <w:rPr>
          <w:rFonts w:hint="eastAsia"/>
        </w:rPr>
        <w:t>（3）往届考生需提交学历证书、学位证书、《教育部学历证书电子注册备案表》或《中国高等教育学历认证报告》；应届考生需提交学生证、《教育部学籍在线验证报告》，其毕业证书及学位证书将在入学时提交审查。考生可登陆中国高等教育学生信息网（www.chsi.com.cn），按要求进行学历或学籍认证。复试阶段未提交学历或学籍认证的考生，应在录取结束后的规定时间内提交，否则将视为资格审核不合格并失去拟录取资格；</w:t>
      </w:r>
    </w:p>
    <w:p w14:paraId="5D37BA1D">
      <w:pPr>
        <w:rPr>
          <w:rFonts w:hint="eastAsia"/>
        </w:rPr>
      </w:pPr>
      <w:r>
        <w:rPr>
          <w:rFonts w:hint="eastAsia"/>
        </w:rPr>
        <w:t>（4）大学期间成绩单原件（校教务部门盖章）或档案中成绩单复印件（加盖档案单位公章）；</w:t>
      </w:r>
    </w:p>
    <w:p w14:paraId="04FB58AC">
      <w:pPr>
        <w:rPr>
          <w:rFonts w:hint="eastAsia"/>
        </w:rPr>
      </w:pPr>
      <w:r>
        <w:rPr>
          <w:rFonts w:hint="eastAsia"/>
        </w:rPr>
        <w:t>（5）考生自述（包括政治表现、外语水平、业务和科研能力、研究计</w:t>
      </w:r>
      <w:bookmarkStart w:id="0" w:name="_GoBack"/>
      <w:bookmarkEnd w:id="0"/>
      <w:r>
        <w:rPr>
          <w:rFonts w:hint="eastAsia"/>
        </w:rPr>
        <w:t>划等）；</w:t>
      </w:r>
    </w:p>
    <w:p w14:paraId="7F78BCAE">
      <w:pPr>
        <w:rPr>
          <w:rFonts w:hint="eastAsia"/>
        </w:rPr>
      </w:pPr>
      <w:r>
        <w:rPr>
          <w:rFonts w:hint="eastAsia"/>
        </w:rPr>
        <w:t>（6）所有考生须在复试前签署《诚信复试承诺书》，加强考生诚信考试教育，提醒考生在复试工作结束前不得对外透露或传播复试试题内容，违反相关规定的考生将取消面试成绩；</w:t>
      </w:r>
    </w:p>
    <w:p w14:paraId="0E455F3B">
      <w:pPr>
        <w:rPr>
          <w:rFonts w:hint="eastAsia"/>
        </w:rPr>
      </w:pPr>
      <w:r>
        <w:rPr>
          <w:rFonts w:hint="eastAsia"/>
        </w:rPr>
        <w:t>所有材料入学前需再次复核原件</w:t>
      </w:r>
      <w:r>
        <w:rPr>
          <w:rFonts w:hint="eastAsia"/>
        </w:rPr>
        <w:t>。如考生提供虚假材料，任何时候一经发现，将取消其录取资格；情节严重的，移交有关部门调查处理。不论是否录取，所交材料一律不予退还。</w:t>
      </w:r>
    </w:p>
    <w:p w14:paraId="3E4122FA">
      <w:pPr>
        <w:rPr>
          <w:rFonts w:hint="eastAsia"/>
        </w:rPr>
      </w:pPr>
      <w:r>
        <w:rPr>
          <w:rFonts w:hint="eastAsia"/>
        </w:rPr>
        <w:t>七、复试内容</w:t>
      </w:r>
    </w:p>
    <w:p w14:paraId="5393EF50">
      <w:pPr>
        <w:rPr>
          <w:rFonts w:hint="eastAsia"/>
        </w:rPr>
      </w:pPr>
      <w:r>
        <w:rPr>
          <w:rFonts w:hint="eastAsia"/>
        </w:rPr>
        <w:t>复试的考核形式为面试，主要考核考生的外语听说水平、专业基础知识、科研潜力、创新能力和综合素质等。每位考生的考核总时间不少于20分钟，复试满分为100分。具体要求如下：</w:t>
      </w:r>
    </w:p>
    <w:p w14:paraId="70243972">
      <w:pPr>
        <w:rPr>
          <w:rFonts w:hint="eastAsia"/>
        </w:rPr>
      </w:pPr>
      <w:r>
        <w:rPr>
          <w:rFonts w:hint="eastAsia"/>
        </w:rPr>
        <w:t>（1）外语能力考核（满分20分）。考生进行不超过1分钟的英语自我介绍，随后考官用英语与学生进行简短交流。</w:t>
      </w:r>
    </w:p>
    <w:p w14:paraId="5DEDFDAC">
      <w:pPr>
        <w:rPr>
          <w:rFonts w:hint="eastAsia"/>
        </w:rPr>
      </w:pPr>
      <w:r>
        <w:rPr>
          <w:rFonts w:hint="eastAsia"/>
        </w:rPr>
        <w:t>（2）综合能力考核（满分40分）。考生自我陈述 PPT（语言不限，限时5分钟），主要介绍本人学习成绩、科研兴趣和经历、科研成果和获奖及未来科研计划等。此阶段主要考核学生沟通能力；举止、表达和礼仪；思想政治素质、道德品质、人文素养等；本人学习、科研、社会实践（或实际工作）表现等方面的综合情况；创新精神和创新潜力。考官围绕考生的学习履历、科研兴趣、未来计划等进行提问。</w:t>
      </w:r>
    </w:p>
    <w:p w14:paraId="65F0D56E">
      <w:pPr>
        <w:rPr>
          <w:rFonts w:hint="eastAsia"/>
        </w:rPr>
      </w:pPr>
      <w:r>
        <w:rPr>
          <w:rFonts w:hint="eastAsia"/>
        </w:rPr>
        <w:t>（3）专业基础考核（满分40分）。考官提问专业基础问题，学生作答。此阶段主要考察学生专业能力和反应速度；大学阶段学习情况；利用所学知识发现、分析和解决问题的能力等多方面专业能力考核。</w:t>
      </w:r>
    </w:p>
    <w:p w14:paraId="1393C5AC">
      <w:pPr>
        <w:rPr>
          <w:rFonts w:hint="eastAsia"/>
        </w:rPr>
      </w:pPr>
      <w:r>
        <w:rPr>
          <w:rFonts w:hint="eastAsia"/>
        </w:rPr>
        <w:t>九、其他</w:t>
      </w:r>
    </w:p>
    <w:p w14:paraId="72C2BA21">
      <w:pPr>
        <w:rPr>
          <w:rFonts w:hint="eastAsia"/>
        </w:rPr>
      </w:pPr>
      <w:r>
        <w:rPr>
          <w:rFonts w:hint="eastAsia"/>
        </w:rPr>
        <w:t>（1）PPT发送时间及邮箱：每名考生全面汇报个人情况PPT5分钟。PPT文件以考生姓名命名，202</w:t>
      </w:r>
      <w:r>
        <w:rPr>
          <w:rFonts w:hint="eastAsia"/>
          <w:lang w:val="en-US" w:eastAsia="zh-CN"/>
        </w:rPr>
        <w:t>6</w:t>
      </w:r>
      <w:r>
        <w:rPr>
          <w:rFonts w:hint="eastAsia"/>
        </w:rPr>
        <w:t>年3月</w:t>
      </w:r>
      <w:r>
        <w:rPr>
          <w:rFonts w:hint="eastAsia"/>
          <w:lang w:val="en-US" w:eastAsia="zh-CN"/>
        </w:rPr>
        <w:t>25</w:t>
      </w:r>
      <w:r>
        <w:rPr>
          <w:rFonts w:hint="eastAsia"/>
        </w:rPr>
        <w:t>日上午12:00前发送至</w:t>
      </w:r>
      <w:r>
        <w:rPr>
          <w:rFonts w:hint="eastAsia"/>
          <w:lang w:val="en-US" w:eastAsia="zh-CN"/>
        </w:rPr>
        <w:t>lslxqboo77@163.com</w:t>
      </w:r>
      <w:r>
        <w:rPr>
          <w:rFonts w:hint="eastAsia"/>
        </w:rPr>
        <w:t>，面试当日请自行携带面试PPT；</w:t>
      </w:r>
    </w:p>
    <w:p w14:paraId="41192B35">
      <w:pPr>
        <w:rPr>
          <w:rFonts w:hint="eastAsia"/>
        </w:rPr>
      </w:pPr>
      <w:r>
        <w:rPr>
          <w:rFonts w:hint="eastAsia"/>
        </w:rPr>
        <w:t>逾期</w:t>
      </w:r>
      <w:r>
        <w:rPr>
          <w:rFonts w:hint="eastAsia"/>
          <w:lang w:val="en-US" w:eastAsia="zh-CN"/>
        </w:rPr>
        <w:t>未</w:t>
      </w:r>
      <w:r>
        <w:rPr>
          <w:rFonts w:hint="eastAsia"/>
        </w:rPr>
        <w:t>发送者，视为自动放弃复试资格。</w:t>
      </w:r>
    </w:p>
    <w:p w14:paraId="4D2034A3">
      <w:pPr>
        <w:rPr>
          <w:rFonts w:hint="eastAsia"/>
        </w:rPr>
      </w:pPr>
      <w:r>
        <w:rPr>
          <w:rFonts w:hint="eastAsia"/>
        </w:rPr>
        <w:t>（2）考生通过资格审核后，将抽签随机确定面试顺序；</w:t>
      </w:r>
    </w:p>
    <w:p w14:paraId="2A308630">
      <w:pPr>
        <w:rPr>
          <w:rFonts w:hint="eastAsia"/>
        </w:rPr>
      </w:pPr>
      <w:r>
        <w:rPr>
          <w:rFonts w:hint="eastAsia"/>
        </w:rPr>
        <w:t>（3）面试时考生可自行展示反映自身能力与水平的相关证明材料（如个人简历，成绩单，英语四、六级证书，本科毕业论文，发表的相关科研论文，各种技能、获奖证书等材料）；</w:t>
      </w:r>
    </w:p>
    <w:p w14:paraId="591D484D">
      <w:pPr>
        <w:rPr>
          <w:rFonts w:hint="eastAsia"/>
        </w:rPr>
      </w:pPr>
      <w:r>
        <w:rPr>
          <w:rFonts w:hint="eastAsia"/>
        </w:rPr>
        <w:t>（4）所有考生均需提前统一进入考试等候区候考，进入候考区的考生须关闭手机及其它全部电子设备；</w:t>
      </w:r>
    </w:p>
    <w:p w14:paraId="20804AF4">
      <w:pPr>
        <w:rPr>
          <w:rFonts w:hint="eastAsia"/>
        </w:rPr>
      </w:pPr>
      <w:r>
        <w:rPr>
          <w:rFonts w:hint="eastAsia"/>
        </w:rPr>
        <w:t>（5）面试结束后，考生须立即离开考区和候考区</w:t>
      </w:r>
      <w:r>
        <w:rPr>
          <w:rFonts w:hint="eastAsia"/>
        </w:rPr>
        <w:t>；</w:t>
      </w:r>
    </w:p>
    <w:p w14:paraId="5C69ACAB">
      <w:pPr>
        <w:rPr>
          <w:rFonts w:hint="eastAsia"/>
        </w:rPr>
      </w:pPr>
      <w:r>
        <w:rPr>
          <w:rFonts w:hint="eastAsia"/>
        </w:rPr>
        <w:t>（6）考生在候考区及考场范围内使用任何电子及通讯设备均属于严重违反考试纪律行为，一经发现立即取消面试资格，已面试考生则取消其面试成绩。</w:t>
      </w:r>
    </w:p>
    <w:p w14:paraId="4B3DD785">
      <w:pPr>
        <w:rPr>
          <w:rFonts w:hint="eastAsia"/>
        </w:rPr>
      </w:pPr>
      <w:r>
        <w:rPr>
          <w:rFonts w:hint="eastAsia"/>
        </w:rPr>
        <w:t>（7）联系方式：</w:t>
      </w:r>
      <w:r>
        <w:rPr>
          <w:rFonts w:hint="eastAsia"/>
          <w:lang w:val="en-US" w:eastAsia="zh-CN"/>
        </w:rPr>
        <w:t>李</w:t>
      </w:r>
      <w:r>
        <w:rPr>
          <w:rFonts w:hint="eastAsia"/>
        </w:rPr>
        <w:t>老师，0755-8300</w:t>
      </w:r>
      <w:r>
        <w:rPr>
          <w:rFonts w:hint="eastAsia"/>
          <w:lang w:val="en-US" w:eastAsia="zh-CN"/>
        </w:rPr>
        <w:t>9846</w:t>
      </w:r>
      <w:r>
        <w:rPr>
          <w:rFonts w:hint="eastAsia"/>
        </w:rPr>
        <w:t>。</w:t>
      </w:r>
    </w:p>
    <w:p w14:paraId="3DF562DE">
      <w:pPr>
        <w:rPr>
          <w:rFonts w:hint="eastAsia"/>
        </w:rPr>
      </w:pPr>
    </w:p>
    <w:p w14:paraId="159A6E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D3F2D"/>
    <w:rsid w:val="1CCC7DEA"/>
    <w:rsid w:val="32746607"/>
    <w:rsid w:val="35D944CF"/>
    <w:rsid w:val="3839587C"/>
    <w:rsid w:val="4AE22D66"/>
    <w:rsid w:val="5B9F2563"/>
    <w:rsid w:val="63F516D6"/>
    <w:rsid w:val="6E4C6DEF"/>
    <w:rsid w:val="7B82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1358</Words>
  <Characters>1458</Characters>
  <Lines>0</Lines>
  <Paragraphs>0</Paragraphs>
  <TotalTime>8</TotalTime>
  <ScaleCrop>false</ScaleCrop>
  <LinksUpToDate>false</LinksUpToDate>
  <CharactersWithSpaces>1460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2026-03-17T06:08:00Z</dcterms:created>
  <dc:creator>Admin</dc:creator>
  <cp:lastModifiedBy>skjb</cp:lastModifiedBy>
  <cp:lastPrinted>2026-03-17T07:13:00Z</cp:lastPrinted>
  <dcterms:modified xsi:type="dcterms:W3CDTF">2026-03-18T03:00:59Z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eyJoZGlkIjoiOGE1Y2UzNzM0OGRkM2I3ZjA4YjhiMGUxNzg4OTlhNmIiLCJ1c2VySWQiOiI1ODk0OTYzMjQifQ==</vt:lpwstr>
  </property>
  <property fmtid="{D5CDD505-2E9C-101B-9397-08002B2CF9AE}" pid="4" name="ICV">
    <vt:lpwstr>4AE1C1215274498A8C79F9D0A84087D0_12</vt:lpwstr>
  </property>
</Properties>
</file>